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7064" w:rsidRPr="00B47AF1" w:rsidRDefault="001E7064" w:rsidP="00070BFF">
      <w:pPr>
        <w:adjustRightInd w:val="0"/>
        <w:snapToGrid w:val="0"/>
        <w:jc w:val="center"/>
        <w:rPr>
          <w:rFonts w:ascii="黑体" w:eastAsia="黑体" w:hAnsi="方正小标宋简体"/>
          <w:sz w:val="44"/>
          <w:szCs w:val="44"/>
        </w:rPr>
      </w:pPr>
      <w:r w:rsidRPr="00B47AF1">
        <w:rPr>
          <w:rFonts w:ascii="黑体" w:eastAsia="黑体" w:hAnsi="方正小标宋简体" w:cs="方正小标宋简体" w:hint="eastAsia"/>
          <w:sz w:val="44"/>
          <w:szCs w:val="44"/>
        </w:rPr>
        <w:t>山东省卡介苗预防接种知情同意书</w:t>
      </w:r>
    </w:p>
    <w:p w:rsidR="001E7064" w:rsidRDefault="001E7064">
      <w:pPr>
        <w:adjustRightInd w:val="0"/>
        <w:snapToGrid w:val="0"/>
        <w:rPr>
          <w:rFonts w:ascii="方正小标宋简体" w:eastAsia="方正小标宋简体" w:hAnsi="方正小标宋简体"/>
          <w:sz w:val="28"/>
          <w:szCs w:val="28"/>
        </w:rPr>
      </w:pPr>
    </w:p>
    <w:p w:rsidR="001E7064" w:rsidRDefault="001E7064" w:rsidP="00AB1CDA">
      <w:pPr>
        <w:adjustRightInd w:val="0"/>
        <w:snapToGrid w:val="0"/>
        <w:spacing w:line="360" w:lineRule="exact"/>
        <w:jc w:val="left"/>
        <w:outlineLvl w:val="0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sz w:val="24"/>
          <w:szCs w:val="24"/>
        </w:rPr>
        <w:t>结核病是由结核杆菌引起的严重危害人类健康的传染病，通过呼吸道传播，肺部是常见感染部位，可累及全身多器官系统，传播到脑部可引起结核性脑膜炎。</w:t>
      </w:r>
    </w:p>
    <w:p w:rsidR="001E7064" w:rsidRDefault="001E7064" w:rsidP="00AB1CDA">
      <w:pPr>
        <w:pStyle w:val="a8"/>
        <w:spacing w:line="36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【疫苗作用】</w:t>
      </w:r>
      <w:r>
        <w:rPr>
          <w:rFonts w:cs="宋体" w:hint="eastAsia"/>
          <w:sz w:val="24"/>
          <w:szCs w:val="24"/>
        </w:rPr>
        <w:t>预防儿童结核病，特别是对婴幼儿结核性脑膜炎和粟粒</w:t>
      </w:r>
      <w:r>
        <w:rPr>
          <w:rFonts w:cs="宋体" w:hint="eastAsia"/>
        </w:rPr>
        <w:t>型</w:t>
      </w:r>
      <w:r>
        <w:rPr>
          <w:rFonts w:cs="宋体" w:hint="eastAsia"/>
          <w:sz w:val="24"/>
          <w:szCs w:val="24"/>
        </w:rPr>
        <w:t>肺结核有预防作用。</w:t>
      </w:r>
    </w:p>
    <w:p w:rsidR="001E7064" w:rsidRDefault="001E7064" w:rsidP="00AB1CDA">
      <w:pPr>
        <w:pStyle w:val="a5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【接种禁忌】</w:t>
      </w:r>
    </w:p>
    <w:p w:rsidR="001E7064" w:rsidRPr="00097673" w:rsidRDefault="001E7064" w:rsidP="00097673">
      <w:pPr>
        <w:pStyle w:val="a5"/>
        <w:numPr>
          <w:ilvl w:val="0"/>
          <w:numId w:val="13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对该疫苗所含任何成分过敏者。</w:t>
      </w:r>
    </w:p>
    <w:p w:rsidR="001E7064" w:rsidRDefault="001E7064" w:rsidP="00097673">
      <w:pPr>
        <w:pStyle w:val="a5"/>
        <w:numPr>
          <w:ilvl w:val="0"/>
          <w:numId w:val="13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患急性疾病、严重慢性疾病、慢性疾病的急性发作期和发热者。</w:t>
      </w:r>
    </w:p>
    <w:p w:rsidR="001E7064" w:rsidRDefault="001E7064" w:rsidP="00097673">
      <w:pPr>
        <w:pStyle w:val="a5"/>
        <w:numPr>
          <w:ilvl w:val="0"/>
          <w:numId w:val="13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免疫缺陷、免疫功能低下或正在接受免疫抑制治疗者。</w:t>
      </w:r>
    </w:p>
    <w:p w:rsidR="001E7064" w:rsidRDefault="001E7064" w:rsidP="00097673">
      <w:pPr>
        <w:pStyle w:val="a5"/>
        <w:numPr>
          <w:ilvl w:val="0"/>
          <w:numId w:val="13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患脑病、未控制的癫痫和其他进行性神经系统疾病者。</w:t>
      </w:r>
    </w:p>
    <w:p w:rsidR="001E7064" w:rsidRDefault="001E7064" w:rsidP="00097673">
      <w:pPr>
        <w:pStyle w:val="a5"/>
        <w:numPr>
          <w:ilvl w:val="0"/>
          <w:numId w:val="13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妊娠期妇女。</w:t>
      </w:r>
    </w:p>
    <w:p w:rsidR="001E7064" w:rsidRDefault="001E7064" w:rsidP="00097673">
      <w:pPr>
        <w:pStyle w:val="a5"/>
        <w:numPr>
          <w:ilvl w:val="0"/>
          <w:numId w:val="13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患湿疹或其他皮肤病患者。</w:t>
      </w:r>
    </w:p>
    <w:p w:rsidR="001E7064" w:rsidRDefault="001E7064" w:rsidP="00AB1CDA">
      <w:pPr>
        <w:pStyle w:val="a8"/>
        <w:spacing w:line="360" w:lineRule="exac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【不良反应】</w:t>
      </w:r>
    </w:p>
    <w:p w:rsidR="001E7064" w:rsidRDefault="001E7064" w:rsidP="00972A93">
      <w:pPr>
        <w:pStyle w:val="a5"/>
        <w:numPr>
          <w:ilvl w:val="0"/>
          <w:numId w:val="1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常见不良反应：一过性发热、红肿、化脓、溃疡、淋巴结肿大。</w:t>
      </w:r>
    </w:p>
    <w:p w:rsidR="001E7064" w:rsidRDefault="001E7064" w:rsidP="00972A93">
      <w:pPr>
        <w:pStyle w:val="a5"/>
        <w:numPr>
          <w:ilvl w:val="0"/>
          <w:numId w:val="1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罕见不良反应：严重淋巴结反应。</w:t>
      </w:r>
    </w:p>
    <w:p w:rsidR="001E7064" w:rsidRDefault="001E7064" w:rsidP="00972A93">
      <w:pPr>
        <w:pStyle w:val="a5"/>
        <w:numPr>
          <w:ilvl w:val="0"/>
          <w:numId w:val="1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极罕见不良反应：骨髓炎、过敏性皮疹、过敏性紫癜、播散性卡介苗感染。</w:t>
      </w:r>
    </w:p>
    <w:p w:rsidR="001E7064" w:rsidRDefault="001E7064" w:rsidP="008F3DA7">
      <w:pPr>
        <w:pStyle w:val="a5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【注意事项】</w:t>
      </w:r>
    </w:p>
    <w:p w:rsidR="001E7064" w:rsidRDefault="001E7064" w:rsidP="00EE00DC">
      <w:pPr>
        <w:pStyle w:val="a5"/>
        <w:numPr>
          <w:ilvl w:val="0"/>
          <w:numId w:val="17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家族和个人有惊厥史者、患慢性疾病者、有癫痫史者、过敏体质者、哺乳期妇女慎用。</w:t>
      </w:r>
    </w:p>
    <w:p w:rsidR="001E7064" w:rsidRDefault="001E7064" w:rsidP="00EE00DC">
      <w:pPr>
        <w:pStyle w:val="a5"/>
        <w:numPr>
          <w:ilvl w:val="0"/>
          <w:numId w:val="17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注射免疫球蛋白者至少间隔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个月以上接种本疫苗。</w:t>
      </w:r>
    </w:p>
    <w:p w:rsidR="001E7064" w:rsidRDefault="001E7064" w:rsidP="00EE00DC">
      <w:pPr>
        <w:pStyle w:val="a5"/>
        <w:numPr>
          <w:ilvl w:val="0"/>
          <w:numId w:val="17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未接种卡介苗的小于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月龄儿童可直接补种，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月龄～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岁儿童对</w:t>
      </w:r>
      <w:r>
        <w:rPr>
          <w:rFonts w:ascii="Times New Roman" w:hAnsi="Times New Roman" w:cs="Times New Roman"/>
          <w:sz w:val="24"/>
          <w:szCs w:val="24"/>
        </w:rPr>
        <w:t>PPD</w:t>
      </w:r>
      <w:r>
        <w:rPr>
          <w:rFonts w:ascii="Times New Roman" w:hAnsi="Times New Roman" w:hint="eastAsia"/>
          <w:sz w:val="24"/>
          <w:szCs w:val="24"/>
        </w:rPr>
        <w:t>试验阴性者补种，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岁及以上儿童不予补种。</w:t>
      </w:r>
    </w:p>
    <w:p w:rsidR="001E7064" w:rsidRDefault="001E7064" w:rsidP="00C02F42">
      <w:pPr>
        <w:pStyle w:val="a5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。有不明事项请咨询接种医生。因疫苗特性或受种者个体差异等因素，疫苗保护率并非</w:t>
      </w:r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分钟。接种该疫苗免费。</w:t>
      </w:r>
    </w:p>
    <w:p w:rsidR="001E7064" w:rsidRDefault="00E76576" w:rsidP="00E76576">
      <w:pPr>
        <w:pStyle w:val="a5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………………………………………………………………………………………………</w:t>
      </w:r>
    </w:p>
    <w:p w:rsidR="001E7064" w:rsidRDefault="001E7064" w:rsidP="00DC2596">
      <w:pPr>
        <w:pStyle w:val="a5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E7064">
        <w:trPr>
          <w:trHeight w:val="563"/>
          <w:jc w:val="center"/>
        </w:trPr>
        <w:tc>
          <w:tcPr>
            <w:tcW w:w="9356" w:type="dxa"/>
            <w:vAlign w:val="center"/>
          </w:tcPr>
          <w:p w:rsidR="001E7064" w:rsidRDefault="001E7064" w:rsidP="00083240">
            <w:pPr>
              <w:pStyle w:val="a5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6E33F7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接种</w:t>
            </w:r>
            <w:r w:rsidRPr="00E02F3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免费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卡介苗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。</w:t>
            </w:r>
          </w:p>
          <w:p w:rsidR="001E7064" w:rsidRPr="006E33F7" w:rsidRDefault="001E7064" w:rsidP="00083240">
            <w:pPr>
              <w:pStyle w:val="a5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受种者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        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1E7064">
        <w:trPr>
          <w:trHeight w:val="429"/>
          <w:jc w:val="center"/>
        </w:trPr>
        <w:tc>
          <w:tcPr>
            <w:tcW w:w="9356" w:type="dxa"/>
            <w:vAlign w:val="center"/>
          </w:tcPr>
          <w:p w:rsidR="001E7064" w:rsidRPr="006E33F7" w:rsidRDefault="001E7064" w:rsidP="00AB1CDA">
            <w:pPr>
              <w:pStyle w:val="a5"/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6E33F7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      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6E33F7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6E33F7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1E7064" w:rsidRDefault="001E7064" w:rsidP="00AB1CDA">
      <w:pPr>
        <w:spacing w:line="360" w:lineRule="exact"/>
        <w:ind w:right="-87"/>
        <w:rPr>
          <w:sz w:val="24"/>
          <w:szCs w:val="24"/>
        </w:rPr>
      </w:pPr>
    </w:p>
    <w:p w:rsidR="001E7064" w:rsidRPr="00AB1CDA" w:rsidRDefault="001E7064" w:rsidP="00AB1CDA">
      <w:pPr>
        <w:spacing w:line="360" w:lineRule="exact"/>
        <w:jc w:val="right"/>
        <w:rPr>
          <w:sz w:val="24"/>
          <w:szCs w:val="24"/>
        </w:rPr>
      </w:pPr>
      <w:bookmarkStart w:id="0" w:name="_GoBack"/>
      <w:bookmarkEnd w:id="0"/>
    </w:p>
    <w:sectPr w:rsidR="001E7064" w:rsidRPr="00AB1CDA" w:rsidSect="000C0F7C">
      <w:footerReference w:type="default" r:id="rId8"/>
      <w:pgSz w:w="11906" w:h="16838"/>
      <w:pgMar w:top="1531" w:right="1531" w:bottom="1587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BB" w:rsidRDefault="00CE49BB">
      <w:r>
        <w:separator/>
      </w:r>
    </w:p>
  </w:endnote>
  <w:endnote w:type="continuationSeparator" w:id="0">
    <w:p w:rsidR="00CE49BB" w:rsidRDefault="00C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64" w:rsidRDefault="005F7D8A">
    <w:pPr>
      <w:pStyle w:val="a6"/>
      <w:framePr w:wrap="auto" w:vAnchor="text" w:hAnchor="margin" w:xAlign="outside" w:yAlign="top"/>
      <w:rPr>
        <w:rFonts w:ascii="仿宋_GB2312" w:eastAsia="仿宋_GB2312" w:hAnsi="仿宋_GB2312"/>
        <w:sz w:val="28"/>
        <w:szCs w:val="28"/>
      </w:rPr>
    </w:pPr>
    <w:r>
      <w:rPr>
        <w:rStyle w:val="a3"/>
        <w:rFonts w:ascii="仿宋_GB2312" w:eastAsia="仿宋_GB2312" w:hAnsi="仿宋_GB2312" w:cs="仿宋_GB2312"/>
        <w:sz w:val="28"/>
        <w:szCs w:val="28"/>
      </w:rPr>
      <w:fldChar w:fldCharType="begin"/>
    </w:r>
    <w:r w:rsidR="001E7064">
      <w:rPr>
        <w:rStyle w:val="a3"/>
        <w:rFonts w:ascii="仿宋_GB2312" w:eastAsia="仿宋_GB2312" w:hAnsi="仿宋_GB2312" w:cs="仿宋_GB2312"/>
        <w:sz w:val="28"/>
        <w:szCs w:val="28"/>
      </w:rPr>
      <w:instrText xml:space="preserve"> PAGE  </w:instrText>
    </w:r>
    <w:r>
      <w:rPr>
        <w:rStyle w:val="a3"/>
        <w:rFonts w:ascii="仿宋_GB2312" w:eastAsia="仿宋_GB2312" w:hAnsi="仿宋_GB2312" w:cs="仿宋_GB2312"/>
        <w:sz w:val="28"/>
        <w:szCs w:val="28"/>
      </w:rPr>
      <w:fldChar w:fldCharType="separate"/>
    </w:r>
    <w:r w:rsidR="005626F1">
      <w:rPr>
        <w:rStyle w:val="a3"/>
        <w:rFonts w:ascii="仿宋_GB2312" w:eastAsia="仿宋_GB2312" w:hAnsi="仿宋_GB2312" w:cs="仿宋_GB2312"/>
        <w:noProof/>
        <w:sz w:val="28"/>
        <w:szCs w:val="28"/>
      </w:rPr>
      <w:t>- 1 -</w:t>
    </w:r>
    <w:r>
      <w:rPr>
        <w:rStyle w:val="a3"/>
        <w:rFonts w:ascii="仿宋_GB2312" w:eastAsia="仿宋_GB2312" w:hAnsi="仿宋_GB2312" w:cs="仿宋_GB2312"/>
        <w:sz w:val="28"/>
        <w:szCs w:val="28"/>
      </w:rPr>
      <w:fldChar w:fldCharType="end"/>
    </w:r>
  </w:p>
  <w:p w:rsidR="001E7064" w:rsidRDefault="001E706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BB" w:rsidRDefault="00CE49BB">
      <w:r>
        <w:separator/>
      </w:r>
    </w:p>
  </w:footnote>
  <w:footnote w:type="continuationSeparator" w:id="0">
    <w:p w:rsidR="00CE49BB" w:rsidRDefault="00CE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26"/>
      <w:numFmt w:val="decimal"/>
      <w:suff w:val="nothing"/>
      <w:lvlText w:val="%1."/>
      <w:lvlJc w:val="left"/>
    </w:lvl>
  </w:abstractNum>
  <w:abstractNum w:abstractNumId="1">
    <w:nsid w:val="00000004"/>
    <w:multiLevelType w:val="singleLevel"/>
    <w:tmpl w:val="00000004"/>
    <w:lvl w:ilvl="0">
      <w:start w:val="21"/>
      <w:numFmt w:val="decimal"/>
      <w:suff w:val="nothing"/>
      <w:lvlText w:val="%1."/>
      <w:lvlJc w:val="left"/>
    </w:lvl>
  </w:abstractNum>
  <w:abstractNum w:abstractNumId="2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3">
    <w:nsid w:val="00000006"/>
    <w:multiLevelType w:val="singleLevel"/>
    <w:tmpl w:val="00000006"/>
    <w:lvl w:ilvl="0">
      <w:start w:val="4"/>
      <w:numFmt w:val="decimal"/>
      <w:suff w:val="nothing"/>
      <w:lvlText w:val="%1."/>
      <w:lvlJc w:val="left"/>
    </w:lvl>
  </w:abstractNum>
  <w:abstractNum w:abstractNumId="4">
    <w:nsid w:val="00000007"/>
    <w:multiLevelType w:val="singleLevel"/>
    <w:tmpl w:val="00000007"/>
    <w:lvl w:ilvl="0">
      <w:start w:val="8"/>
      <w:numFmt w:val="decimal"/>
      <w:suff w:val="nothing"/>
      <w:lvlText w:val="%1."/>
      <w:lvlJc w:val="left"/>
    </w:lvl>
  </w:abstractNum>
  <w:abstractNum w:abstractNumId="5">
    <w:nsid w:val="00000008"/>
    <w:multiLevelType w:val="singleLevel"/>
    <w:tmpl w:val="00000008"/>
    <w:lvl w:ilvl="0">
      <w:start w:val="25"/>
      <w:numFmt w:val="decimal"/>
      <w:suff w:val="nothing"/>
      <w:lvlText w:val="%1."/>
      <w:lvlJc w:val="left"/>
    </w:lvl>
  </w:abstractNum>
  <w:abstractNum w:abstractNumId="6">
    <w:nsid w:val="00000009"/>
    <w:multiLevelType w:val="singleLevel"/>
    <w:tmpl w:val="00000009"/>
    <w:lvl w:ilvl="0">
      <w:start w:val="16"/>
      <w:numFmt w:val="decimal"/>
      <w:suff w:val="nothing"/>
      <w:lvlText w:val="%1."/>
      <w:lvlJc w:val="left"/>
    </w:lvl>
  </w:abstractNum>
  <w:abstractNum w:abstractNumId="7">
    <w:nsid w:val="0000000A"/>
    <w:multiLevelType w:val="singleLevel"/>
    <w:tmpl w:val="0000000A"/>
    <w:lvl w:ilvl="0">
      <w:start w:val="18"/>
      <w:numFmt w:val="decimal"/>
      <w:suff w:val="nothing"/>
      <w:lvlText w:val="%1."/>
      <w:lvlJc w:val="left"/>
    </w:lvl>
  </w:abstractNum>
  <w:abstractNum w:abstractNumId="8">
    <w:nsid w:val="0000000B"/>
    <w:multiLevelType w:val="singleLevel"/>
    <w:tmpl w:val="0000000B"/>
    <w:lvl w:ilvl="0">
      <w:start w:val="15"/>
      <w:numFmt w:val="decimal"/>
      <w:suff w:val="nothing"/>
      <w:lvlText w:val="%1."/>
      <w:lvlJc w:val="left"/>
    </w:lvl>
  </w:abstractNum>
  <w:abstractNum w:abstractNumId="9">
    <w:nsid w:val="0000000C"/>
    <w:multiLevelType w:val="singleLevel"/>
    <w:tmpl w:val="0000000C"/>
    <w:lvl w:ilvl="0">
      <w:start w:val="17"/>
      <w:numFmt w:val="decimal"/>
      <w:suff w:val="nothing"/>
      <w:lvlText w:val="%1."/>
      <w:lvlJc w:val="left"/>
    </w:lvl>
  </w:abstractNum>
  <w:abstractNum w:abstractNumId="10">
    <w:nsid w:val="0000000D"/>
    <w:multiLevelType w:val="singleLevel"/>
    <w:tmpl w:val="0000000D"/>
    <w:lvl w:ilvl="0">
      <w:start w:val="22"/>
      <w:numFmt w:val="decimal"/>
      <w:suff w:val="nothing"/>
      <w:lvlText w:val="%1."/>
      <w:lvlJc w:val="left"/>
    </w:lvl>
  </w:abstractNum>
  <w:abstractNum w:abstractNumId="11">
    <w:nsid w:val="0000000E"/>
    <w:multiLevelType w:val="singleLevel"/>
    <w:tmpl w:val="0000000E"/>
    <w:lvl w:ilvl="0">
      <w:start w:val="24"/>
      <w:numFmt w:val="decimal"/>
      <w:suff w:val="nothing"/>
      <w:lvlText w:val="%1."/>
      <w:lvlJc w:val="left"/>
    </w:lvl>
  </w:abstractNum>
  <w:abstractNum w:abstractNumId="12">
    <w:nsid w:val="10844FDB"/>
    <w:multiLevelType w:val="hybridMultilevel"/>
    <w:tmpl w:val="75BE604A"/>
    <w:lvl w:ilvl="0" w:tplc="164237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7024E65"/>
    <w:multiLevelType w:val="hybridMultilevel"/>
    <w:tmpl w:val="74DEF5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6709AC"/>
    <w:multiLevelType w:val="hybridMultilevel"/>
    <w:tmpl w:val="545A7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BB7275"/>
    <w:multiLevelType w:val="hybridMultilevel"/>
    <w:tmpl w:val="85E077BE"/>
    <w:lvl w:ilvl="0" w:tplc="E60E23E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5D1581"/>
    <w:multiLevelType w:val="hybridMultilevel"/>
    <w:tmpl w:val="B256281E"/>
    <w:lvl w:ilvl="0" w:tplc="88F81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14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96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287F"/>
    <w:rsid w:val="00022A26"/>
    <w:rsid w:val="00065F72"/>
    <w:rsid w:val="00070BFF"/>
    <w:rsid w:val="00083240"/>
    <w:rsid w:val="00092C54"/>
    <w:rsid w:val="00097673"/>
    <w:rsid w:val="000C0F7C"/>
    <w:rsid w:val="00113ACE"/>
    <w:rsid w:val="00137943"/>
    <w:rsid w:val="00154AB5"/>
    <w:rsid w:val="0016200B"/>
    <w:rsid w:val="00172A27"/>
    <w:rsid w:val="00172F7D"/>
    <w:rsid w:val="00181378"/>
    <w:rsid w:val="001B55AD"/>
    <w:rsid w:val="001C46AC"/>
    <w:rsid w:val="001D49D2"/>
    <w:rsid w:val="001E7064"/>
    <w:rsid w:val="00203652"/>
    <w:rsid w:val="00277A3E"/>
    <w:rsid w:val="00286573"/>
    <w:rsid w:val="0035301D"/>
    <w:rsid w:val="00367CB9"/>
    <w:rsid w:val="00381857"/>
    <w:rsid w:val="003A6701"/>
    <w:rsid w:val="003B094A"/>
    <w:rsid w:val="003E57C2"/>
    <w:rsid w:val="003E73DB"/>
    <w:rsid w:val="003F324D"/>
    <w:rsid w:val="003F59BC"/>
    <w:rsid w:val="00407E90"/>
    <w:rsid w:val="00452B65"/>
    <w:rsid w:val="004A54AC"/>
    <w:rsid w:val="004C6C9C"/>
    <w:rsid w:val="004D03E0"/>
    <w:rsid w:val="0050115B"/>
    <w:rsid w:val="00501621"/>
    <w:rsid w:val="00501EAF"/>
    <w:rsid w:val="005626F1"/>
    <w:rsid w:val="00583E1E"/>
    <w:rsid w:val="00595B1C"/>
    <w:rsid w:val="005F1779"/>
    <w:rsid w:val="005F7D8A"/>
    <w:rsid w:val="00644146"/>
    <w:rsid w:val="006673EA"/>
    <w:rsid w:val="006758EA"/>
    <w:rsid w:val="006E1CEC"/>
    <w:rsid w:val="006E33F7"/>
    <w:rsid w:val="00724BAF"/>
    <w:rsid w:val="00754412"/>
    <w:rsid w:val="007704F9"/>
    <w:rsid w:val="007B00CC"/>
    <w:rsid w:val="007F2B4A"/>
    <w:rsid w:val="00827188"/>
    <w:rsid w:val="008617BC"/>
    <w:rsid w:val="00863329"/>
    <w:rsid w:val="00871A7D"/>
    <w:rsid w:val="00892308"/>
    <w:rsid w:val="008A0B05"/>
    <w:rsid w:val="008A39DF"/>
    <w:rsid w:val="008B30A4"/>
    <w:rsid w:val="008F3DA7"/>
    <w:rsid w:val="0090013E"/>
    <w:rsid w:val="0093557E"/>
    <w:rsid w:val="00972A93"/>
    <w:rsid w:val="00991A27"/>
    <w:rsid w:val="00991D02"/>
    <w:rsid w:val="009B640E"/>
    <w:rsid w:val="009C0E8F"/>
    <w:rsid w:val="009C2065"/>
    <w:rsid w:val="00A24F61"/>
    <w:rsid w:val="00A66359"/>
    <w:rsid w:val="00A66D65"/>
    <w:rsid w:val="00A86E08"/>
    <w:rsid w:val="00A93A84"/>
    <w:rsid w:val="00AA231B"/>
    <w:rsid w:val="00AA4DBB"/>
    <w:rsid w:val="00AB1CDA"/>
    <w:rsid w:val="00AB4B72"/>
    <w:rsid w:val="00AD10C0"/>
    <w:rsid w:val="00AE4379"/>
    <w:rsid w:val="00B00E9C"/>
    <w:rsid w:val="00B428E2"/>
    <w:rsid w:val="00B47AF1"/>
    <w:rsid w:val="00BA3112"/>
    <w:rsid w:val="00BC15A4"/>
    <w:rsid w:val="00C01F23"/>
    <w:rsid w:val="00C02F42"/>
    <w:rsid w:val="00C41636"/>
    <w:rsid w:val="00C60FD5"/>
    <w:rsid w:val="00C67ADA"/>
    <w:rsid w:val="00C82CE3"/>
    <w:rsid w:val="00C9649A"/>
    <w:rsid w:val="00CE49BB"/>
    <w:rsid w:val="00D028C7"/>
    <w:rsid w:val="00D3154F"/>
    <w:rsid w:val="00D4566F"/>
    <w:rsid w:val="00D46154"/>
    <w:rsid w:val="00D54F7E"/>
    <w:rsid w:val="00D6310F"/>
    <w:rsid w:val="00D65098"/>
    <w:rsid w:val="00D9385F"/>
    <w:rsid w:val="00DB72AC"/>
    <w:rsid w:val="00DC2596"/>
    <w:rsid w:val="00DD02BA"/>
    <w:rsid w:val="00DE24FE"/>
    <w:rsid w:val="00E02F3E"/>
    <w:rsid w:val="00E37EF0"/>
    <w:rsid w:val="00E76576"/>
    <w:rsid w:val="00E80E36"/>
    <w:rsid w:val="00EB3475"/>
    <w:rsid w:val="00EE00DC"/>
    <w:rsid w:val="00F07D31"/>
    <w:rsid w:val="00F16F07"/>
    <w:rsid w:val="00F36A1C"/>
    <w:rsid w:val="00F4617A"/>
    <w:rsid w:val="00F547B9"/>
    <w:rsid w:val="00F71937"/>
    <w:rsid w:val="00F856C3"/>
    <w:rsid w:val="00F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8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A93A84"/>
  </w:style>
  <w:style w:type="character" w:styleId="a4">
    <w:name w:val="Strong"/>
    <w:uiPriority w:val="99"/>
    <w:qFormat/>
    <w:rsid w:val="00A93A84"/>
    <w:rPr>
      <w:b/>
      <w:bCs/>
    </w:rPr>
  </w:style>
  <w:style w:type="character" w:customStyle="1" w:styleId="HeaderChar">
    <w:name w:val="Header Char"/>
    <w:uiPriority w:val="99"/>
    <w:locked/>
    <w:rsid w:val="00A93A84"/>
    <w:rPr>
      <w:kern w:val="2"/>
      <w:sz w:val="18"/>
      <w:szCs w:val="18"/>
    </w:rPr>
  </w:style>
  <w:style w:type="character" w:customStyle="1" w:styleId="FooterChar">
    <w:name w:val="Footer Char"/>
    <w:uiPriority w:val="99"/>
    <w:locked/>
    <w:rsid w:val="00A93A84"/>
    <w:rPr>
      <w:kern w:val="2"/>
      <w:sz w:val="18"/>
      <w:szCs w:val="18"/>
    </w:rPr>
  </w:style>
  <w:style w:type="character" w:customStyle="1" w:styleId="PlainTextChar">
    <w:name w:val="Plain Text Char"/>
    <w:uiPriority w:val="99"/>
    <w:locked/>
    <w:rsid w:val="00A93A84"/>
    <w:rPr>
      <w:rFonts w:ascii="宋体" w:hAnsi="Courier New" w:cs="宋体"/>
      <w:sz w:val="21"/>
      <w:szCs w:val="21"/>
    </w:rPr>
  </w:style>
  <w:style w:type="paragraph" w:styleId="a5">
    <w:name w:val="Plain Text"/>
    <w:basedOn w:val="a"/>
    <w:link w:val="Char"/>
    <w:uiPriority w:val="99"/>
    <w:rsid w:val="00A93A84"/>
    <w:rPr>
      <w:rFonts w:ascii="宋体" w:hAnsi="Courier New" w:cs="宋体"/>
      <w:kern w:val="0"/>
    </w:rPr>
  </w:style>
  <w:style w:type="character" w:customStyle="1" w:styleId="Char">
    <w:name w:val="纯文本 Char"/>
    <w:link w:val="a5"/>
    <w:uiPriority w:val="99"/>
    <w:semiHidden/>
    <w:locked/>
    <w:rsid w:val="008A0B05"/>
    <w:rPr>
      <w:rFonts w:ascii="宋体" w:hAnsi="Courier New" w:cs="宋体"/>
      <w:sz w:val="21"/>
      <w:szCs w:val="21"/>
    </w:rPr>
  </w:style>
  <w:style w:type="paragraph" w:styleId="HTML">
    <w:name w:val="HTML Preformatted"/>
    <w:basedOn w:val="a"/>
    <w:link w:val="HTMLChar"/>
    <w:uiPriority w:val="99"/>
    <w:rsid w:val="00A93A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locked/>
    <w:rsid w:val="008A0B05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Char0"/>
    <w:uiPriority w:val="99"/>
    <w:rsid w:val="00A93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8A0B05"/>
    <w:rPr>
      <w:sz w:val="18"/>
      <w:szCs w:val="18"/>
    </w:rPr>
  </w:style>
  <w:style w:type="paragraph" w:styleId="a7">
    <w:name w:val="Normal (Web)"/>
    <w:basedOn w:val="a"/>
    <w:uiPriority w:val="99"/>
    <w:rsid w:val="00A93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text"/>
    <w:basedOn w:val="a"/>
    <w:link w:val="Char1"/>
    <w:uiPriority w:val="99"/>
    <w:semiHidden/>
    <w:rsid w:val="00A93A84"/>
    <w:pPr>
      <w:jc w:val="left"/>
    </w:pPr>
  </w:style>
  <w:style w:type="character" w:customStyle="1" w:styleId="Char1">
    <w:name w:val="批注文字 Char"/>
    <w:link w:val="a8"/>
    <w:uiPriority w:val="99"/>
    <w:semiHidden/>
    <w:locked/>
    <w:rsid w:val="008A0B05"/>
    <w:rPr>
      <w:sz w:val="21"/>
      <w:szCs w:val="21"/>
    </w:rPr>
  </w:style>
  <w:style w:type="paragraph" w:customStyle="1" w:styleId="Default">
    <w:name w:val="Default"/>
    <w:uiPriority w:val="99"/>
    <w:rsid w:val="00A93A8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9">
    <w:name w:val="header"/>
    <w:basedOn w:val="a"/>
    <w:link w:val="Char2"/>
    <w:uiPriority w:val="99"/>
    <w:rsid w:val="00A93A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眉 Char"/>
    <w:link w:val="a9"/>
    <w:uiPriority w:val="99"/>
    <w:semiHidden/>
    <w:locked/>
    <w:rsid w:val="008A0B05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rsid w:val="00172F7D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172F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</dc:title>
  <dc:subject/>
  <dc:creator>张婉玲</dc:creator>
  <cp:keywords/>
  <dc:description/>
  <cp:lastModifiedBy>张伟燕</cp:lastModifiedBy>
  <cp:revision>4</cp:revision>
  <dcterms:created xsi:type="dcterms:W3CDTF">2017-09-16T07:47:00Z</dcterms:created>
  <dcterms:modified xsi:type="dcterms:W3CDTF">2020-06-03T01:45:00Z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