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15" w:rsidRPr="00EB3C07" w:rsidRDefault="00D34B15" w:rsidP="00DD0014">
      <w:pPr>
        <w:adjustRightInd w:val="0"/>
        <w:snapToGrid w:val="0"/>
        <w:spacing w:line="600" w:lineRule="exact"/>
        <w:jc w:val="center"/>
        <w:rPr>
          <w:rFonts w:ascii="黑体" w:eastAsia="黑体" w:hAnsi="方正小标宋简体"/>
          <w:sz w:val="44"/>
          <w:szCs w:val="44"/>
        </w:rPr>
      </w:pPr>
      <w:r w:rsidRPr="00EB3C07">
        <w:rPr>
          <w:rFonts w:ascii="黑体" w:eastAsia="黑体" w:hAnsi="方正小标宋简体" w:cs="方正小标宋简体" w:hint="eastAsia"/>
          <w:sz w:val="44"/>
          <w:szCs w:val="44"/>
        </w:rPr>
        <w:t>山东省A群C群流行性脑脊髓膜炎疫苗</w:t>
      </w:r>
    </w:p>
    <w:p w:rsidR="00D34B15" w:rsidRPr="00EB3C07" w:rsidRDefault="00D34B15" w:rsidP="00DD0014">
      <w:pPr>
        <w:adjustRightInd w:val="0"/>
        <w:snapToGrid w:val="0"/>
        <w:spacing w:line="600" w:lineRule="exact"/>
        <w:jc w:val="center"/>
        <w:rPr>
          <w:rFonts w:ascii="黑体" w:eastAsia="黑体" w:hAnsi="方正小标宋简体"/>
          <w:sz w:val="44"/>
          <w:szCs w:val="44"/>
        </w:rPr>
      </w:pPr>
      <w:r w:rsidRPr="00EB3C07">
        <w:rPr>
          <w:rFonts w:ascii="黑体" w:eastAsia="黑体" w:hAnsi="方正小标宋简体" w:cs="方正小标宋简体" w:hint="eastAsia"/>
          <w:sz w:val="44"/>
          <w:szCs w:val="44"/>
        </w:rPr>
        <w:t>预防接种知情同意书</w:t>
      </w:r>
    </w:p>
    <w:p w:rsidR="00D34B15" w:rsidRDefault="00D34B15" w:rsidP="00DD0014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24"/>
          <w:szCs w:val="24"/>
        </w:rPr>
      </w:pPr>
    </w:p>
    <w:p w:rsidR="00D34B15" w:rsidRDefault="00D34B15" w:rsidP="00DD0014">
      <w:pPr>
        <w:adjustRightInd w:val="0"/>
        <w:snapToGrid w:val="0"/>
        <w:spacing w:line="340" w:lineRule="exact"/>
        <w:jc w:val="lef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【疾病简介】</w:t>
      </w:r>
      <w:r>
        <w:rPr>
          <w:rFonts w:cs="宋体" w:hint="eastAsia"/>
          <w:sz w:val="24"/>
          <w:szCs w:val="24"/>
        </w:rPr>
        <w:t>流行性脑脊髓膜炎（以下简称</w:t>
      </w:r>
      <w:r>
        <w:rPr>
          <w:sz w:val="24"/>
          <w:szCs w:val="24"/>
        </w:rPr>
        <w:t>“</w:t>
      </w:r>
      <w:r>
        <w:rPr>
          <w:rFonts w:cs="宋体" w:hint="eastAsia"/>
          <w:sz w:val="24"/>
          <w:szCs w:val="24"/>
        </w:rPr>
        <w:t>流脑</w:t>
      </w:r>
      <w:r>
        <w:rPr>
          <w:sz w:val="24"/>
          <w:szCs w:val="24"/>
        </w:rPr>
        <w:t>”</w:t>
      </w:r>
      <w:r>
        <w:rPr>
          <w:rFonts w:cs="宋体" w:hint="eastAsia"/>
          <w:sz w:val="24"/>
          <w:szCs w:val="24"/>
        </w:rPr>
        <w:t>）是由脑膜炎奈</w:t>
      </w:r>
      <w:proofErr w:type="gramStart"/>
      <w:r>
        <w:rPr>
          <w:rFonts w:cs="宋体" w:hint="eastAsia"/>
          <w:sz w:val="24"/>
          <w:szCs w:val="24"/>
        </w:rPr>
        <w:t>瑟</w:t>
      </w:r>
      <w:proofErr w:type="gramEnd"/>
      <w:r>
        <w:rPr>
          <w:rFonts w:cs="宋体" w:hint="eastAsia"/>
          <w:sz w:val="24"/>
          <w:szCs w:val="24"/>
        </w:rPr>
        <w:t>菌引起的急性呼吸道传染病，起病急、病情重，有发热、头痛、呕吐、皮肤出血点及脑膜刺激征，严重者可有败血症休克和脑实质损害，危及生命。引起流脑的脑膜炎奈</w:t>
      </w:r>
      <w:proofErr w:type="gramStart"/>
      <w:r>
        <w:rPr>
          <w:rFonts w:cs="宋体" w:hint="eastAsia"/>
          <w:sz w:val="24"/>
          <w:szCs w:val="24"/>
        </w:rPr>
        <w:t>瑟</w:t>
      </w:r>
      <w:proofErr w:type="gramEnd"/>
      <w:r>
        <w:rPr>
          <w:rFonts w:cs="宋体" w:hint="eastAsia"/>
          <w:sz w:val="24"/>
          <w:szCs w:val="24"/>
        </w:rPr>
        <w:t>球菌有</w:t>
      </w:r>
      <w:r>
        <w:rPr>
          <w:sz w:val="24"/>
          <w:szCs w:val="24"/>
        </w:rPr>
        <w:t>A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rFonts w:cs="宋体" w:hint="eastAsia"/>
          <w:sz w:val="24"/>
          <w:szCs w:val="24"/>
        </w:rPr>
        <w:t>等</w:t>
      </w:r>
      <w:r>
        <w:rPr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个血清群。</w:t>
      </w:r>
    </w:p>
    <w:p w:rsidR="00D34B15" w:rsidRDefault="00D34B15" w:rsidP="00DD0014">
      <w:pPr>
        <w:spacing w:line="340" w:lineRule="exac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【疫苗作用】</w:t>
      </w:r>
      <w:r>
        <w:rPr>
          <w:rFonts w:cs="宋体" w:hint="eastAsia"/>
          <w:sz w:val="24"/>
          <w:szCs w:val="24"/>
        </w:rPr>
        <w:t>预防</w:t>
      </w:r>
      <w:r>
        <w:rPr>
          <w:sz w:val="24"/>
          <w:szCs w:val="24"/>
        </w:rPr>
        <w:t>A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rFonts w:cs="宋体" w:hint="eastAsia"/>
          <w:sz w:val="24"/>
          <w:szCs w:val="24"/>
        </w:rPr>
        <w:t>群流脑。以下各类含</w:t>
      </w:r>
      <w:r>
        <w:rPr>
          <w:sz w:val="24"/>
          <w:szCs w:val="24"/>
        </w:rPr>
        <w:t>A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rFonts w:cs="宋体" w:hint="eastAsia"/>
          <w:sz w:val="24"/>
          <w:szCs w:val="24"/>
        </w:rPr>
        <w:t>群脑膜炎球菌成分疫苗预防</w:t>
      </w:r>
      <w:r>
        <w:rPr>
          <w:sz w:val="24"/>
          <w:szCs w:val="24"/>
        </w:rPr>
        <w:t>A</w:t>
      </w:r>
      <w:r>
        <w:rPr>
          <w:rFonts w:cs="宋体" w:hint="eastAsia"/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rFonts w:cs="宋体" w:hint="eastAsia"/>
          <w:sz w:val="24"/>
          <w:szCs w:val="24"/>
        </w:rPr>
        <w:t>群流脑效果相近。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679"/>
        <w:gridCol w:w="3969"/>
      </w:tblGrid>
      <w:tr w:rsidR="00D34B15">
        <w:trPr>
          <w:trHeight w:hRule="exact" w:val="397"/>
          <w:jc w:val="center"/>
        </w:trPr>
        <w:tc>
          <w:tcPr>
            <w:tcW w:w="1134" w:type="dxa"/>
            <w:vAlign w:val="center"/>
          </w:tcPr>
          <w:p w:rsidR="00D34B15" w:rsidRDefault="00D34B15" w:rsidP="00BB2AE5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疫苗名称</w:t>
            </w:r>
          </w:p>
        </w:tc>
        <w:tc>
          <w:tcPr>
            <w:tcW w:w="3679" w:type="dxa"/>
            <w:vAlign w:val="center"/>
          </w:tcPr>
          <w:p w:rsidR="00D34B15" w:rsidRDefault="00D34B15" w:rsidP="00BB2AE5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A</w:t>
            </w:r>
            <w:r>
              <w:rPr>
                <w:rFonts w:cs="宋体" w:hint="eastAsia"/>
                <w:b/>
                <w:bCs/>
                <w:kern w:val="0"/>
              </w:rPr>
              <w:t>群</w:t>
            </w:r>
            <w:r>
              <w:rPr>
                <w:b/>
                <w:bCs/>
                <w:kern w:val="0"/>
              </w:rPr>
              <w:t>C</w:t>
            </w:r>
            <w:r>
              <w:rPr>
                <w:rFonts w:cs="宋体" w:hint="eastAsia"/>
                <w:b/>
                <w:bCs/>
                <w:kern w:val="0"/>
              </w:rPr>
              <w:t>群脑膜炎球菌多糖疫苗</w:t>
            </w:r>
          </w:p>
        </w:tc>
        <w:tc>
          <w:tcPr>
            <w:tcW w:w="3969" w:type="dxa"/>
            <w:vAlign w:val="center"/>
          </w:tcPr>
          <w:p w:rsidR="00D34B15" w:rsidRDefault="00D34B15" w:rsidP="00BB2AE5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ACYW135</w:t>
            </w:r>
            <w:r>
              <w:rPr>
                <w:rFonts w:cs="宋体" w:hint="eastAsia"/>
                <w:b/>
                <w:bCs/>
                <w:kern w:val="0"/>
              </w:rPr>
              <w:t>群脑膜炎球菌多糖疫苗</w:t>
            </w:r>
          </w:p>
        </w:tc>
      </w:tr>
      <w:tr w:rsidR="00D34B15">
        <w:trPr>
          <w:trHeight w:hRule="exact" w:val="397"/>
          <w:jc w:val="center"/>
        </w:trPr>
        <w:tc>
          <w:tcPr>
            <w:tcW w:w="1134" w:type="dxa"/>
            <w:vAlign w:val="center"/>
          </w:tcPr>
          <w:p w:rsidR="00D34B15" w:rsidRDefault="00D34B15" w:rsidP="00BB2AE5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接种费用</w:t>
            </w:r>
          </w:p>
        </w:tc>
        <w:tc>
          <w:tcPr>
            <w:tcW w:w="3679" w:type="dxa"/>
            <w:vAlign w:val="center"/>
          </w:tcPr>
          <w:p w:rsidR="00D34B15" w:rsidRDefault="00D34B15" w:rsidP="00BB2AE5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免费</w:t>
            </w:r>
          </w:p>
        </w:tc>
        <w:tc>
          <w:tcPr>
            <w:tcW w:w="3969" w:type="dxa"/>
            <w:vAlign w:val="center"/>
          </w:tcPr>
          <w:p w:rsidR="00D34B15" w:rsidRDefault="00D34B15" w:rsidP="00BB2AE5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自愿自费</w:t>
            </w:r>
          </w:p>
        </w:tc>
      </w:tr>
      <w:tr w:rsidR="00D34B15">
        <w:trPr>
          <w:trHeight w:val="1469"/>
          <w:jc w:val="center"/>
        </w:trPr>
        <w:tc>
          <w:tcPr>
            <w:tcW w:w="1134" w:type="dxa"/>
            <w:vAlign w:val="center"/>
          </w:tcPr>
          <w:p w:rsidR="00D34B15" w:rsidRDefault="00D34B15" w:rsidP="00BB2AE5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接种禁忌</w:t>
            </w:r>
          </w:p>
        </w:tc>
        <w:tc>
          <w:tcPr>
            <w:tcW w:w="3679" w:type="dxa"/>
          </w:tcPr>
          <w:p w:rsidR="00D34B15" w:rsidRDefault="00D34B15" w:rsidP="00BB2AE5">
            <w:pPr>
              <w:widowControl/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1.</w:t>
            </w:r>
            <w:r>
              <w:rPr>
                <w:rFonts w:cs="宋体" w:hint="eastAsia"/>
                <w:kern w:val="0"/>
              </w:rPr>
              <w:t>对该疫苗所含任何成分过敏者。</w:t>
            </w:r>
          </w:p>
          <w:p w:rsidR="00D34B15" w:rsidRDefault="00D34B15" w:rsidP="00BB2AE5">
            <w:pPr>
              <w:widowControl/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2.</w:t>
            </w:r>
            <w:r>
              <w:rPr>
                <w:rFonts w:cs="宋体" w:hint="eastAsia"/>
                <w:kern w:val="0"/>
              </w:rPr>
              <w:t>患急性疾病、严重慢性疾病、慢性疾病的急性发作期和发热者。</w:t>
            </w:r>
          </w:p>
          <w:p w:rsidR="00D34B15" w:rsidRDefault="00D34B15" w:rsidP="00BB2AE5">
            <w:pPr>
              <w:widowControl/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3.</w:t>
            </w:r>
            <w:r>
              <w:rPr>
                <w:rFonts w:cs="宋体" w:hint="eastAsia"/>
                <w:kern w:val="0"/>
              </w:rPr>
              <w:t>患脑病、未控制的癫痫和其他进行性神经系统疾病者。</w:t>
            </w:r>
          </w:p>
        </w:tc>
        <w:tc>
          <w:tcPr>
            <w:tcW w:w="3969" w:type="dxa"/>
          </w:tcPr>
          <w:p w:rsidR="00D34B15" w:rsidRDefault="00D34B15" w:rsidP="00BB2AE5">
            <w:pPr>
              <w:widowControl/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1.</w:t>
            </w:r>
            <w:r>
              <w:rPr>
                <w:rFonts w:cs="宋体" w:hint="eastAsia"/>
                <w:kern w:val="0"/>
              </w:rPr>
              <w:t>对该疫苗所含任何成分过敏者。</w:t>
            </w:r>
          </w:p>
          <w:p w:rsidR="00D34B15" w:rsidRDefault="00D34B15" w:rsidP="00BB2AE5">
            <w:pPr>
              <w:widowControl/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2.</w:t>
            </w:r>
            <w:r>
              <w:rPr>
                <w:rFonts w:cs="宋体" w:hint="eastAsia"/>
                <w:kern w:val="0"/>
              </w:rPr>
              <w:t>患急性疾病、严重慢性疾病、慢性疾病的急性发作期和发热者。</w:t>
            </w:r>
          </w:p>
          <w:p w:rsidR="00D34B15" w:rsidRDefault="00D34B15" w:rsidP="00BB2AE5">
            <w:pPr>
              <w:widowControl/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3.</w:t>
            </w:r>
            <w:r>
              <w:rPr>
                <w:rFonts w:cs="宋体" w:hint="eastAsia"/>
                <w:kern w:val="0"/>
              </w:rPr>
              <w:t>患脑部疾病、癫痫及有过敏史。</w:t>
            </w:r>
          </w:p>
          <w:p w:rsidR="00D34B15" w:rsidRDefault="00D34B15" w:rsidP="00BB2AE5">
            <w:pPr>
              <w:widowControl/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4.</w:t>
            </w:r>
            <w:r>
              <w:rPr>
                <w:rFonts w:cs="宋体" w:hint="eastAsia"/>
                <w:kern w:val="0"/>
              </w:rPr>
              <w:t>肾脏病、心脏病、活动性结核患者及</w:t>
            </w:r>
            <w:r>
              <w:rPr>
                <w:kern w:val="0"/>
              </w:rPr>
              <w:t>HIV</w:t>
            </w:r>
            <w:r>
              <w:rPr>
                <w:rFonts w:cs="宋体" w:hint="eastAsia"/>
                <w:kern w:val="0"/>
              </w:rPr>
              <w:t>感染者。</w:t>
            </w:r>
          </w:p>
          <w:p w:rsidR="00D34B15" w:rsidRDefault="00D34B15" w:rsidP="00BB2AE5">
            <w:pPr>
              <w:widowControl/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5.</w:t>
            </w:r>
            <w:r>
              <w:rPr>
                <w:rFonts w:cs="宋体" w:hint="eastAsia"/>
                <w:kern w:val="0"/>
              </w:rPr>
              <w:t>急性传染病及发热者。</w:t>
            </w:r>
          </w:p>
          <w:p w:rsidR="00D34B15" w:rsidRDefault="00D34B15" w:rsidP="00BB2AE5">
            <w:pPr>
              <w:widowControl/>
              <w:adjustRightInd w:val="0"/>
              <w:snapToGrid w:val="0"/>
              <w:spacing w:line="280" w:lineRule="exact"/>
              <w:rPr>
                <w:kern w:val="0"/>
              </w:rPr>
            </w:pPr>
            <w:r>
              <w:rPr>
                <w:kern w:val="0"/>
              </w:rPr>
              <w:t>6.</w:t>
            </w:r>
            <w:r>
              <w:rPr>
                <w:rFonts w:cs="宋体" w:hint="eastAsia"/>
                <w:kern w:val="0"/>
              </w:rPr>
              <w:t>妊娠妇女。</w:t>
            </w:r>
          </w:p>
        </w:tc>
      </w:tr>
      <w:tr w:rsidR="00D34B15">
        <w:trPr>
          <w:trHeight w:val="1000"/>
          <w:jc w:val="center"/>
        </w:trPr>
        <w:tc>
          <w:tcPr>
            <w:tcW w:w="1134" w:type="dxa"/>
            <w:vAlign w:val="center"/>
          </w:tcPr>
          <w:p w:rsidR="00D34B15" w:rsidRDefault="00D34B15" w:rsidP="00BB2AE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不良反应</w:t>
            </w:r>
          </w:p>
        </w:tc>
        <w:tc>
          <w:tcPr>
            <w:tcW w:w="3679" w:type="dxa"/>
          </w:tcPr>
          <w:p w:rsidR="00D34B15" w:rsidRDefault="00D34B15" w:rsidP="00BB2AE5">
            <w:pPr>
              <w:widowControl/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1.</w:t>
            </w:r>
            <w:r>
              <w:rPr>
                <w:rFonts w:cs="宋体" w:hint="eastAsia"/>
                <w:kern w:val="0"/>
              </w:rPr>
              <w:t>常见不良反应：疼痛、触痛、局部红肿、一过性发热。</w:t>
            </w:r>
          </w:p>
          <w:p w:rsidR="00D34B15" w:rsidRDefault="00D34B15" w:rsidP="00BB2AE5">
            <w:pPr>
              <w:widowControl/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2.</w:t>
            </w:r>
            <w:r>
              <w:rPr>
                <w:rFonts w:cs="宋体" w:hint="eastAsia"/>
                <w:kern w:val="0"/>
              </w:rPr>
              <w:t>罕见不良反应：严重发热、注射局部重度红肿或出现其他并发症。</w:t>
            </w:r>
          </w:p>
          <w:p w:rsidR="00D34B15" w:rsidRDefault="00D34B15" w:rsidP="00BB2AE5">
            <w:pPr>
              <w:widowControl/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3.</w:t>
            </w:r>
            <w:r>
              <w:rPr>
                <w:rFonts w:cs="宋体" w:hint="eastAsia"/>
                <w:kern w:val="0"/>
              </w:rPr>
              <w:t>极罕见不良反应：过敏性皮疹、过敏性休克、过敏性紫癜、血管神经性水肿及变态反应性神经炎、变态反应剥脱性皮炎。</w:t>
            </w:r>
          </w:p>
        </w:tc>
        <w:tc>
          <w:tcPr>
            <w:tcW w:w="3969" w:type="dxa"/>
          </w:tcPr>
          <w:p w:rsidR="00D34B15" w:rsidRDefault="00D34B15" w:rsidP="00BB2AE5">
            <w:pPr>
              <w:widowControl/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1.</w:t>
            </w:r>
            <w:r>
              <w:rPr>
                <w:rFonts w:cs="宋体" w:hint="eastAsia"/>
                <w:kern w:val="0"/>
              </w:rPr>
              <w:t>局部不良反应：接种部位疼痛、红肿、肿胀、瘙痒。</w:t>
            </w:r>
          </w:p>
          <w:p w:rsidR="00D34B15" w:rsidRDefault="00D34B15" w:rsidP="00BB2AE5">
            <w:pPr>
              <w:widowControl/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2.</w:t>
            </w:r>
            <w:r>
              <w:rPr>
                <w:rFonts w:cs="宋体" w:hint="eastAsia"/>
                <w:kern w:val="0"/>
              </w:rPr>
              <w:t>全身不良反应：发热、头痛、乏力、嗜睡、恶心呕吐、腹泻、食欲不振、肌痛、皮疹。</w:t>
            </w:r>
          </w:p>
        </w:tc>
      </w:tr>
      <w:tr w:rsidR="00D34B15">
        <w:trPr>
          <w:trHeight w:val="974"/>
          <w:jc w:val="center"/>
        </w:trPr>
        <w:tc>
          <w:tcPr>
            <w:tcW w:w="1134" w:type="dxa"/>
            <w:vAlign w:val="center"/>
          </w:tcPr>
          <w:p w:rsidR="00D34B15" w:rsidRDefault="00D34B15" w:rsidP="00BB2AE5">
            <w:pPr>
              <w:widowControl/>
              <w:adjustRightInd w:val="0"/>
              <w:snapToGrid w:val="0"/>
              <w:spacing w:line="30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注意事项</w:t>
            </w:r>
          </w:p>
        </w:tc>
        <w:tc>
          <w:tcPr>
            <w:tcW w:w="3679" w:type="dxa"/>
          </w:tcPr>
          <w:p w:rsidR="00D34B15" w:rsidRDefault="00D34B15" w:rsidP="00BB2AE5">
            <w:pPr>
              <w:widowControl/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家族和个人有惊厥史者、患慢性疾病者、有癫痫史者、过敏体质者、哺乳期妇女慎用。</w:t>
            </w:r>
          </w:p>
        </w:tc>
        <w:tc>
          <w:tcPr>
            <w:tcW w:w="3969" w:type="dxa"/>
          </w:tcPr>
          <w:p w:rsidR="00D34B15" w:rsidRDefault="00D34B15" w:rsidP="00BB2AE5">
            <w:pPr>
              <w:widowControl/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 xml:space="preserve">1. </w:t>
            </w:r>
            <w:r>
              <w:rPr>
                <w:rFonts w:cs="宋体" w:hint="eastAsia"/>
                <w:kern w:val="0"/>
              </w:rPr>
              <w:t>家族和个人有惊厥史者、患慢性疾病者、有癫痫史者、过敏体质者、哺乳期妇女慎用。</w:t>
            </w:r>
          </w:p>
          <w:p w:rsidR="00D34B15" w:rsidRDefault="00D34B15" w:rsidP="00BB2AE5">
            <w:pPr>
              <w:widowControl/>
              <w:adjustRightInd w:val="0"/>
              <w:snapToGrid w:val="0"/>
              <w:spacing w:line="300" w:lineRule="exact"/>
              <w:rPr>
                <w:kern w:val="0"/>
              </w:rPr>
            </w:pPr>
            <w:r>
              <w:rPr>
                <w:kern w:val="0"/>
              </w:rPr>
              <w:t>2.</w:t>
            </w:r>
            <w:r>
              <w:rPr>
                <w:rFonts w:cs="宋体" w:hint="eastAsia"/>
                <w:kern w:val="0"/>
              </w:rPr>
              <w:t>不得与百日咳菌体疫苗和伤寒菌体疫苗同时注射。</w:t>
            </w:r>
          </w:p>
        </w:tc>
      </w:tr>
    </w:tbl>
    <w:p w:rsidR="00595DB9" w:rsidRDefault="00D34B15" w:rsidP="006376F0">
      <w:pPr>
        <w:pStyle w:val="a3"/>
        <w:adjustRightInd w:val="0"/>
        <w:snapToGrid w:val="0"/>
        <w:spacing w:line="300" w:lineRule="exact"/>
        <w:ind w:firstLineChars="200" w:firstLine="4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</w:t>
      </w:r>
      <w:proofErr w:type="gramStart"/>
      <w:r>
        <w:rPr>
          <w:rFonts w:ascii="Times New Roman" w:hAnsi="Times New Roman" w:hint="eastAsia"/>
          <w:sz w:val="24"/>
          <w:szCs w:val="24"/>
        </w:rPr>
        <w:t>率并非</w:t>
      </w:r>
      <w:proofErr w:type="gramEnd"/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</w:p>
    <w:p w:rsidR="0015330B" w:rsidRDefault="0015330B" w:rsidP="0015330B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D34B15" w:rsidRDefault="00D34B15" w:rsidP="006376F0">
      <w:pPr>
        <w:pStyle w:val="a3"/>
        <w:spacing w:line="3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D34B15">
        <w:trPr>
          <w:trHeight w:val="1068"/>
          <w:jc w:val="center"/>
        </w:trPr>
        <w:tc>
          <w:tcPr>
            <w:tcW w:w="9240" w:type="dxa"/>
            <w:vAlign w:val="center"/>
          </w:tcPr>
          <w:p w:rsidR="00D34B15" w:rsidRPr="002E5135" w:rsidRDefault="00D34B15" w:rsidP="00BB2AE5">
            <w:pPr>
              <w:pStyle w:val="a3"/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我已阅读并</w:t>
            </w:r>
            <w:r w:rsidRPr="002E5135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同意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选择接种：①</w:t>
            </w:r>
            <w:r w:rsidRPr="002E5135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免费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A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群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C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群脑膜炎球菌多糖疫苗</w:t>
            </w:r>
            <w:r w:rsidRPr="002E513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□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；②收费</w:t>
            </w:r>
            <w:r w:rsidRPr="002E5135">
              <w:rPr>
                <w:b/>
                <w:bCs/>
              </w:rPr>
              <w:t>A</w:t>
            </w:r>
            <w:r w:rsidRPr="002E5135">
              <w:rPr>
                <w:rFonts w:hint="eastAsia"/>
                <w:b/>
                <w:bCs/>
              </w:rPr>
              <w:t>群</w:t>
            </w:r>
            <w:r w:rsidRPr="002E5135">
              <w:rPr>
                <w:b/>
                <w:bCs/>
              </w:rPr>
              <w:t>C</w:t>
            </w:r>
            <w:r w:rsidRPr="002E5135">
              <w:rPr>
                <w:rFonts w:hint="eastAsia"/>
                <w:b/>
                <w:bCs/>
              </w:rPr>
              <w:t>群脑膜炎球菌多糖疫苗；</w:t>
            </w:r>
            <w:r w:rsidR="009B0426" w:rsidRPr="002E5135">
              <w:rPr>
                <w:b/>
                <w:bCs/>
              </w:rPr>
              <w:fldChar w:fldCharType="begin"/>
            </w:r>
            <w:r w:rsidRPr="002E5135">
              <w:rPr>
                <w:b/>
                <w:bCs/>
              </w:rPr>
              <w:instrText xml:space="preserve"> = 3 \* GB3 </w:instrText>
            </w:r>
            <w:r w:rsidR="009B0426" w:rsidRPr="002E5135">
              <w:rPr>
                <w:b/>
                <w:bCs/>
              </w:rPr>
              <w:fldChar w:fldCharType="separate"/>
            </w:r>
            <w:r w:rsidRPr="002E5135">
              <w:rPr>
                <w:rFonts w:hint="eastAsia"/>
                <w:b/>
                <w:bCs/>
                <w:noProof/>
              </w:rPr>
              <w:t>③</w:t>
            </w:r>
            <w:r w:rsidR="009B0426" w:rsidRPr="002E5135">
              <w:rPr>
                <w:b/>
                <w:bCs/>
              </w:rPr>
              <w:fldChar w:fldCharType="end"/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收费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A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、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C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、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Y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、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W135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群脑膜炎球菌多糖疫苗</w:t>
            </w:r>
            <w:r w:rsidRPr="002E5135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□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（请在方框内打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“√”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）。</w:t>
            </w:r>
          </w:p>
          <w:p w:rsidR="00D34B15" w:rsidRPr="002E5135" w:rsidRDefault="00D34B15" w:rsidP="00BB2AE5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受种者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监护人（签名）：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      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   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D34B15">
        <w:trPr>
          <w:trHeight w:val="554"/>
          <w:jc w:val="center"/>
        </w:trPr>
        <w:tc>
          <w:tcPr>
            <w:tcW w:w="9240" w:type="dxa"/>
            <w:vAlign w:val="center"/>
          </w:tcPr>
          <w:p w:rsidR="00D34B15" w:rsidRPr="002E5135" w:rsidRDefault="00D34B15" w:rsidP="00BB2AE5">
            <w:pPr>
              <w:pStyle w:val="a3"/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lastRenderedPageBreak/>
              <w:t>我已阅读但</w:t>
            </w:r>
            <w:r w:rsidRPr="002E5135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受种者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监护人（签名）：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   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2E5135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2E5135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D34B15" w:rsidRPr="00C5238C" w:rsidRDefault="00D34B15" w:rsidP="00DD0014">
      <w:pPr>
        <w:adjustRightInd w:val="0"/>
        <w:snapToGrid w:val="0"/>
        <w:spacing w:line="360" w:lineRule="exact"/>
        <w:ind w:firstLine="468"/>
        <w:rPr>
          <w:sz w:val="24"/>
          <w:szCs w:val="24"/>
        </w:rPr>
      </w:pPr>
      <w:bookmarkStart w:id="0" w:name="_GoBack"/>
      <w:bookmarkEnd w:id="0"/>
    </w:p>
    <w:sectPr w:rsidR="00D34B15" w:rsidRPr="00C5238C" w:rsidSect="00D34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92" w:rsidRDefault="003D6F92" w:rsidP="00526D25">
      <w:r>
        <w:separator/>
      </w:r>
    </w:p>
  </w:endnote>
  <w:endnote w:type="continuationSeparator" w:id="0">
    <w:p w:rsidR="003D6F92" w:rsidRDefault="003D6F92" w:rsidP="0052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92" w:rsidRDefault="003D6F92" w:rsidP="00526D25">
      <w:r>
        <w:separator/>
      </w:r>
    </w:p>
  </w:footnote>
  <w:footnote w:type="continuationSeparator" w:id="0">
    <w:p w:rsidR="003D6F92" w:rsidRDefault="003D6F92" w:rsidP="0052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8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014"/>
    <w:rsid w:val="00001E57"/>
    <w:rsid w:val="00065E17"/>
    <w:rsid w:val="00095929"/>
    <w:rsid w:val="000A7063"/>
    <w:rsid w:val="0015330B"/>
    <w:rsid w:val="001B5C34"/>
    <w:rsid w:val="001D0F67"/>
    <w:rsid w:val="001E2629"/>
    <w:rsid w:val="001F7AED"/>
    <w:rsid w:val="00205EE9"/>
    <w:rsid w:val="00251F0F"/>
    <w:rsid w:val="00281424"/>
    <w:rsid w:val="002873D6"/>
    <w:rsid w:val="002A1612"/>
    <w:rsid w:val="002A5070"/>
    <w:rsid w:val="002A7CDD"/>
    <w:rsid w:val="002E5135"/>
    <w:rsid w:val="002E6324"/>
    <w:rsid w:val="00301F14"/>
    <w:rsid w:val="00375DA5"/>
    <w:rsid w:val="003A1386"/>
    <w:rsid w:val="003C7EA7"/>
    <w:rsid w:val="003D2BFA"/>
    <w:rsid w:val="003D6F92"/>
    <w:rsid w:val="003F2BBC"/>
    <w:rsid w:val="00406C7F"/>
    <w:rsid w:val="0044621E"/>
    <w:rsid w:val="00446746"/>
    <w:rsid w:val="004548F1"/>
    <w:rsid w:val="004974FB"/>
    <w:rsid w:val="004B2EE6"/>
    <w:rsid w:val="004C23F9"/>
    <w:rsid w:val="004E6CC8"/>
    <w:rsid w:val="00502114"/>
    <w:rsid w:val="00513010"/>
    <w:rsid w:val="00526D25"/>
    <w:rsid w:val="0053003D"/>
    <w:rsid w:val="005416CC"/>
    <w:rsid w:val="005447AD"/>
    <w:rsid w:val="00567702"/>
    <w:rsid w:val="005745E2"/>
    <w:rsid w:val="00595DB9"/>
    <w:rsid w:val="005A225F"/>
    <w:rsid w:val="006100FA"/>
    <w:rsid w:val="006376F0"/>
    <w:rsid w:val="00642660"/>
    <w:rsid w:val="00663A3E"/>
    <w:rsid w:val="0068432D"/>
    <w:rsid w:val="006A0333"/>
    <w:rsid w:val="006A2405"/>
    <w:rsid w:val="006D7CD8"/>
    <w:rsid w:val="006E1F56"/>
    <w:rsid w:val="0075155B"/>
    <w:rsid w:val="00751928"/>
    <w:rsid w:val="00766337"/>
    <w:rsid w:val="007831BD"/>
    <w:rsid w:val="00794245"/>
    <w:rsid w:val="007D5D43"/>
    <w:rsid w:val="007E6377"/>
    <w:rsid w:val="008109AD"/>
    <w:rsid w:val="00813B93"/>
    <w:rsid w:val="0082238A"/>
    <w:rsid w:val="0083022B"/>
    <w:rsid w:val="00831E7B"/>
    <w:rsid w:val="00871A8F"/>
    <w:rsid w:val="008F5B73"/>
    <w:rsid w:val="00914914"/>
    <w:rsid w:val="00946AA2"/>
    <w:rsid w:val="0095374C"/>
    <w:rsid w:val="00965BC9"/>
    <w:rsid w:val="009865D1"/>
    <w:rsid w:val="00986EC6"/>
    <w:rsid w:val="009B0426"/>
    <w:rsid w:val="009D4260"/>
    <w:rsid w:val="009F4263"/>
    <w:rsid w:val="009F4DC4"/>
    <w:rsid w:val="00A20824"/>
    <w:rsid w:val="00A41B63"/>
    <w:rsid w:val="00A5390B"/>
    <w:rsid w:val="00AA5FF7"/>
    <w:rsid w:val="00AE5221"/>
    <w:rsid w:val="00B17E2E"/>
    <w:rsid w:val="00B51ABD"/>
    <w:rsid w:val="00B55D5C"/>
    <w:rsid w:val="00B83A82"/>
    <w:rsid w:val="00B961FF"/>
    <w:rsid w:val="00BB2AE5"/>
    <w:rsid w:val="00BE2479"/>
    <w:rsid w:val="00BE5D51"/>
    <w:rsid w:val="00C05C60"/>
    <w:rsid w:val="00C5238C"/>
    <w:rsid w:val="00CA01D2"/>
    <w:rsid w:val="00CE5B29"/>
    <w:rsid w:val="00D34B15"/>
    <w:rsid w:val="00D7260B"/>
    <w:rsid w:val="00D835D5"/>
    <w:rsid w:val="00D84BCF"/>
    <w:rsid w:val="00DC4BDE"/>
    <w:rsid w:val="00DD0014"/>
    <w:rsid w:val="00E014D8"/>
    <w:rsid w:val="00E03C54"/>
    <w:rsid w:val="00E506B8"/>
    <w:rsid w:val="00E81476"/>
    <w:rsid w:val="00E837A4"/>
    <w:rsid w:val="00E84F27"/>
    <w:rsid w:val="00EB3C07"/>
    <w:rsid w:val="00EE25B5"/>
    <w:rsid w:val="00EF3654"/>
    <w:rsid w:val="00EF3A2D"/>
    <w:rsid w:val="00F266FF"/>
    <w:rsid w:val="00F31678"/>
    <w:rsid w:val="00F43D03"/>
    <w:rsid w:val="00F56206"/>
    <w:rsid w:val="00F80E01"/>
    <w:rsid w:val="00F81DA5"/>
    <w:rsid w:val="00FB3FE1"/>
    <w:rsid w:val="00FC0F7F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1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DD0014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DD0014"/>
    <w:rPr>
      <w:rFonts w:ascii="宋体" w:hAnsi="Courier New" w:cs="宋体"/>
      <w:kern w:val="0"/>
    </w:rPr>
  </w:style>
  <w:style w:type="character" w:customStyle="1" w:styleId="PlainTextChar1">
    <w:name w:val="Plain Text Char1"/>
    <w:uiPriority w:val="99"/>
    <w:semiHidden/>
    <w:locked/>
    <w:rsid w:val="00F56206"/>
    <w:rPr>
      <w:rFonts w:ascii="宋体" w:hAnsi="Courier New" w:cs="宋体"/>
      <w:sz w:val="21"/>
      <w:szCs w:val="21"/>
    </w:rPr>
  </w:style>
  <w:style w:type="character" w:customStyle="1" w:styleId="Char">
    <w:name w:val="纯文本 Char"/>
    <w:link w:val="a3"/>
    <w:uiPriority w:val="99"/>
    <w:semiHidden/>
    <w:locked/>
    <w:rsid w:val="00DD0014"/>
    <w:rPr>
      <w:rFonts w:ascii="宋体" w:eastAsia="宋体" w:hAnsi="Courier New" w:cs="宋体"/>
      <w:sz w:val="21"/>
      <w:szCs w:val="21"/>
    </w:rPr>
  </w:style>
  <w:style w:type="paragraph" w:styleId="a4">
    <w:name w:val="Balloon Text"/>
    <w:basedOn w:val="a"/>
    <w:link w:val="Char0"/>
    <w:uiPriority w:val="99"/>
    <w:semiHidden/>
    <w:rsid w:val="00E84F27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F56206"/>
    <w:rPr>
      <w:rFonts w:ascii="Times New Roman" w:hAnsi="Times New Roman" w:cs="Times New Roman"/>
      <w:sz w:val="2"/>
      <w:szCs w:val="2"/>
    </w:rPr>
  </w:style>
  <w:style w:type="paragraph" w:styleId="a5">
    <w:name w:val="header"/>
    <w:basedOn w:val="a"/>
    <w:link w:val="Char1"/>
    <w:uiPriority w:val="99"/>
    <w:semiHidden/>
    <w:rsid w:val="00526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526D25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526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526D25"/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uiPriority w:val="99"/>
    <w:semiHidden/>
    <w:rsid w:val="00794245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rsid w:val="00794245"/>
    <w:pPr>
      <w:jc w:val="left"/>
    </w:pPr>
  </w:style>
  <w:style w:type="character" w:customStyle="1" w:styleId="Char3">
    <w:name w:val="批注文字 Char"/>
    <w:link w:val="a8"/>
    <w:uiPriority w:val="99"/>
    <w:semiHidden/>
    <w:locked/>
    <w:rsid w:val="00281424"/>
    <w:rPr>
      <w:rFonts w:ascii="Times New Roman" w:hAnsi="Times New Roman" w:cs="Times New Roman"/>
      <w:sz w:val="21"/>
      <w:szCs w:val="21"/>
    </w:rPr>
  </w:style>
  <w:style w:type="paragraph" w:styleId="a9">
    <w:name w:val="annotation subject"/>
    <w:basedOn w:val="a8"/>
    <w:next w:val="a8"/>
    <w:link w:val="Char4"/>
    <w:uiPriority w:val="99"/>
    <w:semiHidden/>
    <w:rsid w:val="00794245"/>
    <w:rPr>
      <w:b/>
      <w:bCs/>
    </w:rPr>
  </w:style>
  <w:style w:type="character" w:customStyle="1" w:styleId="Char4">
    <w:name w:val="批注主题 Char"/>
    <w:link w:val="a9"/>
    <w:uiPriority w:val="99"/>
    <w:semiHidden/>
    <w:locked/>
    <w:rsid w:val="00281424"/>
    <w:rPr>
      <w:rFonts w:ascii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山东省A群C群流行性脑脊髓膜炎疫苗</dc:title>
  <dc:subject/>
  <dc:creator>dell</dc:creator>
  <cp:keywords/>
  <dc:description/>
  <cp:lastModifiedBy>张伟燕</cp:lastModifiedBy>
  <cp:revision>5</cp:revision>
  <dcterms:created xsi:type="dcterms:W3CDTF">2017-09-16T07:50:00Z</dcterms:created>
  <dcterms:modified xsi:type="dcterms:W3CDTF">2020-06-03T01:46:00Z</dcterms:modified>
</cp:coreProperties>
</file>